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29b5a9b" w14:textId="29b5a9b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877B5E">
        <w:rPr>
          <w:rFonts w:ascii="Arial" w:hAnsi="Arial" w:cs="Arial"/>
        </w:rPr>
        <w:t>30/2024-29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Z A P I S N I K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sastavljen kod Trgovačkog suda u Pazinu, </w:t>
      </w:r>
    </w:p>
    <w:p w:rsidRPr="00915656" w:rsidR="002D2E73" w:rsidP="00DB55AA" w:rsidRDefault="00877B5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Pr="00915656" w:rsidR="00FB480F">
        <w:rPr>
          <w:rFonts w:ascii="Arial" w:hAnsi="Arial" w:cs="Arial"/>
        </w:rPr>
        <w:t>.</w:t>
      </w:r>
      <w:r w:rsidRPr="00915656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listopada </w:t>
      </w:r>
      <w:r w:rsidRPr="00915656" w:rsidR="00F50CF9">
        <w:rPr>
          <w:rFonts w:ascii="Arial" w:hAnsi="Arial" w:cs="Arial"/>
        </w:rPr>
        <w:t>202</w:t>
      </w:r>
      <w:r w:rsidRPr="00915656" w:rsidR="00044E12">
        <w:rPr>
          <w:rFonts w:ascii="Arial" w:hAnsi="Arial" w:cs="Arial"/>
        </w:rPr>
        <w:t>4</w:t>
      </w:r>
      <w:r w:rsidRPr="00915656" w:rsidR="00F50CF9">
        <w:rPr>
          <w:rFonts w:ascii="Arial" w:hAnsi="Arial" w:cs="Arial"/>
        </w:rPr>
        <w:t>.</w:t>
      </w:r>
      <w:r w:rsidRPr="00915656" w:rsidR="00FB480F">
        <w:rPr>
          <w:rFonts w:ascii="Arial" w:hAnsi="Arial" w:cs="Arial"/>
        </w:rPr>
        <w:t xml:space="preserve"> o izvještajnom ročištu u stečajnom postupku nad</w:t>
      </w:r>
      <w:r w:rsidRPr="00915656" w:rsidR="00F50CF9">
        <w:rPr>
          <w:rFonts w:ascii="Arial" w:hAnsi="Arial" w:cs="Arial"/>
        </w:rPr>
        <w:t xml:space="preserve"> </w:t>
      </w:r>
      <w:r w:rsidRPr="00915656" w:rsidR="00227272">
        <w:rPr>
          <w:rFonts w:ascii="Arial" w:hAnsi="Arial" w:cs="Arial"/>
        </w:rPr>
        <w:t>dužnikom</w:t>
      </w:r>
    </w:p>
    <w:p w:rsidR="00877B5E" w:rsidP="00877B5E" w:rsidRDefault="00877B5E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stečajnom masom iz društva AUSTIN UMAG j.d.o.o. "u stečaju",</w:t>
      </w:r>
    </w:p>
    <w:p w:rsidR="00877B5E" w:rsidP="00877B5E" w:rsidRDefault="00877B5E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OIB: 13564430276, MBS: 130156288</w:t>
      </w:r>
    </w:p>
    <w:p w:rsidRPr="00915656" w:rsidR="00961463" w:rsidP="00961463" w:rsidRDefault="00961463">
      <w:pPr>
        <w:jc w:val="center"/>
        <w:rPr>
          <w:rFonts w:ascii="Arial" w:hAnsi="Arial" w:cs="Arial"/>
        </w:rPr>
      </w:pPr>
    </w:p>
    <w:p w:rsidRPr="00915656" w:rsidR="00127B5F" w:rsidP="00FB480F" w:rsidRDefault="00127B5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DB55AA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Sanja </w:t>
      </w:r>
      <w:r w:rsidR="00D9203F">
        <w:rPr>
          <w:rFonts w:ascii="Arial" w:hAnsi="Arial" w:cs="Arial"/>
        </w:rPr>
        <w:t>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D3DFF" w:rsidR="009D3DFF" w:rsidP="009D3DFF" w:rsidRDefault="00FB480F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nazočn</w:t>
      </w:r>
      <w:r w:rsidR="00877B5E">
        <w:rPr>
          <w:rFonts w:ascii="Arial" w:hAnsi="Arial" w:cs="Arial"/>
          <w:color w:val="000000" w:themeColor="text1"/>
        </w:rPr>
        <w:t>a</w:t>
      </w:r>
      <w:r w:rsidRPr="00D9203F">
        <w:rPr>
          <w:rFonts w:ascii="Arial" w:hAnsi="Arial" w:cs="Arial"/>
          <w:color w:val="000000" w:themeColor="text1"/>
        </w:rPr>
        <w:t xml:space="preserve"> stečajn</w:t>
      </w:r>
      <w:r w:rsidR="00877B5E">
        <w:rPr>
          <w:rFonts w:ascii="Arial" w:hAnsi="Arial" w:cs="Arial"/>
          <w:color w:val="000000" w:themeColor="text1"/>
        </w:rPr>
        <w:t>a</w:t>
      </w:r>
      <w:r w:rsidRPr="00D9203F">
        <w:rPr>
          <w:rFonts w:ascii="Arial" w:hAnsi="Arial" w:cs="Arial"/>
          <w:color w:val="000000" w:themeColor="text1"/>
        </w:rPr>
        <w:t xml:space="preserve"> upravitelj</w:t>
      </w:r>
      <w:r w:rsidR="00877B5E">
        <w:rPr>
          <w:rFonts w:ascii="Arial" w:hAnsi="Arial" w:cs="Arial"/>
          <w:color w:val="000000" w:themeColor="text1"/>
        </w:rPr>
        <w:t>ica</w:t>
      </w:r>
      <w:r w:rsidRPr="00D9203F" w:rsidR="00D12821">
        <w:rPr>
          <w:rFonts w:ascii="Arial" w:hAnsi="Arial" w:cs="Arial"/>
          <w:color w:val="000000" w:themeColor="text1"/>
        </w:rPr>
        <w:t xml:space="preserve"> </w:t>
      </w:r>
      <w:r w:rsidR="00877B5E">
        <w:rPr>
          <w:rFonts w:ascii="Arial" w:hAnsi="Arial" w:cs="Arial"/>
          <w:color w:val="000000" w:themeColor="text1"/>
        </w:rPr>
        <w:t>Tamara Vejnović Rovis</w:t>
      </w:r>
      <w:r w:rsidRPr="00D9203F" w:rsidR="00327DAF">
        <w:rPr>
          <w:rFonts w:ascii="Arial" w:hAnsi="Arial" w:cs="Arial"/>
          <w:color w:val="000000" w:themeColor="text1"/>
        </w:rPr>
        <w:t xml:space="preserve">, </w:t>
      </w:r>
      <w:r w:rsidRPr="00D9203F" w:rsidR="00961463">
        <w:rPr>
          <w:rFonts w:ascii="Arial" w:hAnsi="Arial" w:cs="Arial"/>
          <w:color w:val="000000" w:themeColor="text1"/>
        </w:rPr>
        <w:t xml:space="preserve">za vjerovnika </w:t>
      </w:r>
      <w:r w:rsidRPr="00D9203F" w:rsidR="00327DAF">
        <w:rPr>
          <w:rFonts w:ascii="Arial" w:hAnsi="Arial" w:cs="Arial"/>
          <w:color w:val="000000" w:themeColor="text1"/>
        </w:rPr>
        <w:t xml:space="preserve">Republiku Hrvatsku </w:t>
      </w:r>
      <w:r w:rsidR="009D3DFF">
        <w:rPr>
          <w:rFonts w:ascii="Arial" w:hAnsi="Arial" w:cs="Arial"/>
          <w:color w:val="000000" w:themeColor="text1"/>
        </w:rPr>
        <w:t xml:space="preserve">Nevenka Kovčalija te </w:t>
      </w:r>
      <w:r w:rsidRPr="009D3DFF" w:rsidR="009D3DFF">
        <w:rPr>
          <w:rFonts w:ascii="Arial" w:hAnsi="Arial" w:cs="Arial"/>
          <w:color w:val="000000" w:themeColor="text1"/>
        </w:rPr>
        <w:t xml:space="preserve">Marin Buvinić, pun. predlagateljice, kao javnost. </w:t>
      </w:r>
    </w:p>
    <w:p w:rsidRPr="00D9203F" w:rsidR="00D12821" w:rsidP="00D12821" w:rsidRDefault="00D1282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D9203F" w:rsidR="00C05A7C" w:rsidP="00C05A7C" w:rsidRDefault="00C05A7C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9D3DFF">
        <w:rPr>
          <w:rFonts w:ascii="Arial" w:hAnsi="Arial" w:cs="Arial"/>
          <w:color w:val="000000" w:themeColor="text1"/>
        </w:rPr>
        <w:t>10:15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="009D3DFF">
        <w:rPr>
          <w:rFonts w:ascii="Arial" w:hAnsi="Arial" w:cs="Arial"/>
        </w:rPr>
        <w:t>Stečajna</w:t>
      </w:r>
      <w:r w:rsidRPr="00771CA3">
        <w:rPr>
          <w:rFonts w:ascii="Arial" w:hAnsi="Arial" w:cs="Arial"/>
        </w:rPr>
        <w:t xml:space="preserve"> upravitelj</w:t>
      </w:r>
      <w:r w:rsidR="009D3DFF">
        <w:rPr>
          <w:rFonts w:ascii="Arial" w:hAnsi="Arial" w:cs="Arial"/>
        </w:rPr>
        <w:t>ica</w:t>
      </w:r>
      <w:r w:rsidRPr="00771CA3">
        <w:rPr>
          <w:rFonts w:ascii="Arial" w:hAnsi="Arial" w:cs="Arial"/>
        </w:rPr>
        <w:t xml:space="preserve"> ukratko usmeno iznosi izvješće i navodi da ustraje kod svega iznesenog u podnesenom pisanom izvješću. </w:t>
      </w:r>
      <w:r w:rsidR="009D3DFF">
        <w:rPr>
          <w:rFonts w:ascii="Arial" w:hAnsi="Arial" w:cs="Arial"/>
        </w:rPr>
        <w:t xml:space="preserve">Navodi da je od nadležne ispostave Lučke kapetanije dobila informaciju da brodica prije brisanja iz registra nije imala upisan teret. Nadalje navodi kako se informirala u pogledu ponovnog upisa brodice u registar brodica te je dobila informaciju da se sada mora provesti tzv. prvi upis a za što je potrebno dostaviti svu tehničku dok. vezano uz gradnju brodice. Kako se radi o brodici koja je izgrađena 1925. dokumentaciju ta takvu brodicu ne postoji o čemu je dobivena informacija također od nadležne ispostave Lučke kapetanije a što dodatno komplicirava provedbu upisa a također smatram da utječe i na vrijednost same brodice. Radi navedenog smatram kako bi bilo najoportunije da se glede prvog upisa brodice angažira novi vlasnik. </w:t>
      </w:r>
      <w:r w:rsidR="001675EF">
        <w:rPr>
          <w:rFonts w:ascii="Arial" w:hAnsi="Arial" w:cs="Arial"/>
        </w:rPr>
        <w:t xml:space="preserve">Isto tako predlaže da se brodica proda neposrednom pogodbom predlagateljici koja je inicirala cijeli postupak. </w:t>
      </w: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Pr="00915656" w:rsidR="00D9066F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9D3DFF">
        <w:rPr>
          <w:rFonts w:ascii="Arial" w:hAnsi="Arial" w:cs="Arial"/>
        </w:rPr>
        <w:t>Zz</w:t>
      </w:r>
      <w:r w:rsidRPr="00915656" w:rsidR="008524C7">
        <w:rPr>
          <w:rFonts w:ascii="Arial" w:hAnsi="Arial" w:cs="Arial"/>
        </w:rPr>
        <w:t xml:space="preserve"> vjerovnika </w:t>
      </w:r>
      <w:r w:rsidR="009D3DFF">
        <w:rPr>
          <w:rFonts w:ascii="Arial" w:hAnsi="Arial" w:cs="Arial"/>
        </w:rPr>
        <w:t xml:space="preserve">RH </w:t>
      </w:r>
      <w:r w:rsidRPr="00915656" w:rsidR="008524C7">
        <w:rPr>
          <w:rFonts w:ascii="Arial" w:hAnsi="Arial" w:cs="Arial"/>
        </w:rPr>
        <w:t xml:space="preserve">navodi </w:t>
      </w:r>
      <w:r w:rsidR="00D9203F">
        <w:rPr>
          <w:rFonts w:ascii="Arial" w:hAnsi="Arial" w:cs="Arial"/>
        </w:rPr>
        <w:t>da je suglasna</w:t>
      </w:r>
      <w:r w:rsidRPr="00915656" w:rsidR="00955D7F">
        <w:rPr>
          <w:rFonts w:ascii="Arial" w:hAnsi="Arial" w:cs="Arial"/>
        </w:rPr>
        <w:t xml:space="preserve"> sa prijedlogom stečajn</w:t>
      </w:r>
      <w:r w:rsidR="001675EF">
        <w:rPr>
          <w:rFonts w:ascii="Arial" w:hAnsi="Arial" w:cs="Arial"/>
        </w:rPr>
        <w:t xml:space="preserve">e upraviteljice s time što predlaže da se prethodno pozovu vjerovnici nižih redova radi prijave eventualnih tražbina. </w:t>
      </w:r>
      <w:r w:rsidR="009D3DFF">
        <w:rPr>
          <w:rFonts w:ascii="Arial" w:hAnsi="Arial" w:cs="Arial"/>
        </w:rPr>
        <w:t xml:space="preserve"> </w:t>
      </w:r>
    </w:p>
    <w:p w:rsidRPr="00915656" w:rsidR="00044E12" w:rsidP="00D9066F" w:rsidRDefault="00044E12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donijela slijedeć</w:t>
      </w:r>
      <w:r w:rsidR="001675EF">
        <w:rPr>
          <w:rFonts w:ascii="Arial" w:hAnsi="Arial" w:cs="Arial"/>
        </w:rPr>
        <w:t>u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="001675EF" w:rsidP="001675EF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="001675EF" w:rsidP="001675EF" w:rsidRDefault="001675EF">
      <w:pPr>
        <w:jc w:val="both"/>
        <w:rPr>
          <w:rFonts w:ascii="Arial" w:hAnsi="Arial" w:cs="Arial"/>
        </w:rPr>
      </w:pPr>
    </w:p>
    <w:p w:rsidRPr="001675EF" w:rsidR="00552756" w:rsidP="001675EF" w:rsidRDefault="001675EF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ab/>
      </w:r>
      <w:r w:rsidRPr="00D9203F" w:rsidR="00327DAF">
        <w:rPr>
          <w:rFonts w:ascii="Arial" w:hAnsi="Arial" w:cs="Arial"/>
          <w:color w:val="000000" w:themeColor="text1"/>
        </w:rPr>
        <w:t>Prihvaća se izvješće stečajn</w:t>
      </w:r>
      <w:r>
        <w:rPr>
          <w:rFonts w:ascii="Arial" w:hAnsi="Arial" w:cs="Arial"/>
          <w:color w:val="000000" w:themeColor="text1"/>
        </w:rPr>
        <w:t>e</w:t>
      </w:r>
      <w:r w:rsidRPr="00D9203F" w:rsidR="00327DAF">
        <w:rPr>
          <w:rFonts w:ascii="Arial" w:hAnsi="Arial" w:cs="Arial"/>
          <w:color w:val="000000" w:themeColor="text1"/>
        </w:rPr>
        <w:t xml:space="preserve"> upravitelj</w:t>
      </w:r>
      <w:r>
        <w:rPr>
          <w:rFonts w:ascii="Arial" w:hAnsi="Arial" w:cs="Arial"/>
          <w:color w:val="000000" w:themeColor="text1"/>
        </w:rPr>
        <w:t>ice</w:t>
      </w:r>
      <w:r w:rsidRPr="00D9203F" w:rsidR="00327DAF">
        <w:rPr>
          <w:rFonts w:ascii="Arial" w:hAnsi="Arial" w:cs="Arial"/>
          <w:color w:val="000000" w:themeColor="text1"/>
        </w:rPr>
        <w:t xml:space="preserve"> o gospodarskom položaju stečajnog dužnika, prihvaća se predračun troškova stečajn</w:t>
      </w:r>
      <w:r>
        <w:rPr>
          <w:rFonts w:ascii="Arial" w:hAnsi="Arial" w:cs="Arial"/>
          <w:color w:val="000000" w:themeColor="text1"/>
        </w:rPr>
        <w:t>e</w:t>
      </w:r>
      <w:r w:rsidRPr="00D9203F" w:rsidR="00327DAF">
        <w:rPr>
          <w:rFonts w:ascii="Arial" w:hAnsi="Arial" w:cs="Arial"/>
          <w:color w:val="000000" w:themeColor="text1"/>
        </w:rPr>
        <w:t xml:space="preserve"> upravitelj</w:t>
      </w:r>
      <w:r>
        <w:rPr>
          <w:rFonts w:ascii="Arial" w:hAnsi="Arial" w:cs="Arial"/>
          <w:color w:val="000000" w:themeColor="text1"/>
        </w:rPr>
        <w:t>ice</w:t>
      </w:r>
      <w:r w:rsidRPr="00D9203F" w:rsidR="00327DAF">
        <w:rPr>
          <w:rFonts w:ascii="Arial" w:hAnsi="Arial" w:cs="Arial"/>
          <w:color w:val="000000" w:themeColor="text1"/>
        </w:rPr>
        <w:t xml:space="preserve"> te se odobravaju sve do sada poduze</w:t>
      </w:r>
      <w:r>
        <w:rPr>
          <w:rFonts w:ascii="Arial" w:hAnsi="Arial" w:cs="Arial"/>
          <w:color w:val="000000" w:themeColor="text1"/>
        </w:rPr>
        <w:t>te radnje stečajnog upravitelja kao i prijedlog stečajne upraviteljice da se prodaja brodice izvrši neposrednom pogodbom predlagateljici bez da se prethodno provede upis brodice u upisnik brodice</w:t>
      </w:r>
    </w:p>
    <w:p w:rsidRPr="00257B6D" w:rsidR="00257B6D" w:rsidP="00327DAF" w:rsidRDefault="00257B6D">
      <w:pPr>
        <w:jc w:val="both"/>
        <w:rPr>
          <w:rFonts w:ascii="Arial" w:hAnsi="Arial" w:cs="Arial"/>
        </w:rPr>
      </w:pPr>
    </w:p>
    <w:p w:rsidRPr="00257B6D" w:rsidR="00257B6D" w:rsidRDefault="00257B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57B6D">
        <w:rPr>
          <w:rFonts w:ascii="Arial" w:hAnsi="Arial" w:cs="Arial"/>
        </w:rPr>
        <w:t xml:space="preserve">SUDAC </w:t>
      </w:r>
    </w:p>
    <w:p w:rsidR="00257B6D" w:rsidRDefault="00257B6D">
      <w:pPr>
        <w:jc w:val="center"/>
        <w:rPr>
          <w:rFonts w:ascii="Arial" w:hAnsi="Arial" w:cs="Arial"/>
        </w:rPr>
      </w:pPr>
      <w:r w:rsidRPr="00257B6D">
        <w:rPr>
          <w:rFonts w:ascii="Arial" w:hAnsi="Arial" w:cs="Arial"/>
        </w:rPr>
        <w:t>RJEŠAVA</w:t>
      </w:r>
    </w:p>
    <w:p w:rsidR="00552756" w:rsidP="00FB480F" w:rsidRDefault="00552756">
      <w:pPr>
        <w:jc w:val="both"/>
        <w:rPr>
          <w:rFonts w:ascii="Arial" w:hAnsi="Arial" w:cs="Arial"/>
        </w:rPr>
      </w:pPr>
    </w:p>
    <w:p w:rsidR="00552756" w:rsidP="00FB480F" w:rsidRDefault="001675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Pozvat će se vjerovnici nižih isplatnih redova na prijavu svojih tražbina. </w:t>
      </w:r>
    </w:p>
    <w:p w:rsidRPr="00915656" w:rsidR="001675EF" w:rsidP="00FB480F" w:rsidRDefault="001675E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1675EF">
        <w:rPr>
          <w:rFonts w:ascii="Arial" w:hAnsi="Arial" w:cs="Arial"/>
          <w:color w:val="000000" w:themeColor="text1"/>
        </w:rPr>
        <w:t>10: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6D730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6D730A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915656" w:rsidR="00877B5E" w:rsidP="00877B5E" w:rsidRDefault="00877B5E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 xml:space="preserve">     St-</w:t>
    </w:r>
    <w:r>
      <w:rPr>
        <w:rFonts w:ascii="Arial" w:hAnsi="Arial" w:cs="Arial"/>
      </w:rPr>
      <w:t>30/2024-29</w:t>
    </w:r>
  </w:p>
  <w:p w:rsidRPr="00B1700C" w:rsidR="007E2D55" w:rsidP="00FC6051" w:rsidRDefault="006D730A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867C3"/>
    <w:rsid w:val="00092650"/>
    <w:rsid w:val="000945ED"/>
    <w:rsid w:val="000F1A69"/>
    <w:rsid w:val="000F3E09"/>
    <w:rsid w:val="000F51F0"/>
    <w:rsid w:val="00127B5F"/>
    <w:rsid w:val="001675EF"/>
    <w:rsid w:val="00170DF0"/>
    <w:rsid w:val="00174A03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30395D"/>
    <w:rsid w:val="003136D6"/>
    <w:rsid w:val="00327DAF"/>
    <w:rsid w:val="00333CC3"/>
    <w:rsid w:val="00334091"/>
    <w:rsid w:val="00351ED7"/>
    <w:rsid w:val="003658C7"/>
    <w:rsid w:val="003761D5"/>
    <w:rsid w:val="003A52E3"/>
    <w:rsid w:val="003A6A27"/>
    <w:rsid w:val="003A6E1D"/>
    <w:rsid w:val="003E77C3"/>
    <w:rsid w:val="00407393"/>
    <w:rsid w:val="00410A03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6D730A"/>
    <w:rsid w:val="007038C0"/>
    <w:rsid w:val="00713E3C"/>
    <w:rsid w:val="00733D15"/>
    <w:rsid w:val="00740AD1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9D3DFF"/>
    <w:rsid w:val="009F47D5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55AA"/>
    <w:rsid w:val="00DD08FD"/>
    <w:rsid w:val="00DD4E86"/>
    <w:rsid w:val="00E33101"/>
    <w:rsid w:val="00E40BE3"/>
    <w:rsid w:val="00E42F7E"/>
    <w:rsid w:val="00EA3564"/>
    <w:rsid w:val="00EC2018"/>
    <w:rsid w:val="00EE460B"/>
    <w:rsid w:val="00EE6585"/>
    <w:rsid w:val="00F02B53"/>
    <w:rsid w:val="00F1279C"/>
    <w:rsid w:val="00F32D2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D73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73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730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730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730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2024.</izvorni_sadrzaj>
    <derivirana_varijabla naziv="DomainObject.Zapisnik.DatumKreiranja_1">17.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St-30/2024-29</izvorni_sadrzaj>
    <derivirana_varijabla naziv="DomainObject.Zapisnik.Oznaka_1">St-30/2024-29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2024.</izvorni_sadrzaj>
    <derivirana_varijabla naziv="DomainObject.Predmet.DatumOsnivanja_1">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poslovni broj radi odlučivanja o prijedlogu
za nastavljanje stečajnog postupka</izvorni_sadrzaj>
    <derivirana_varijabla naziv="DomainObject.Predmet.Opis_1">Novi poslovni broj radi odlučivanja o prijedlogu
za nastavljanje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St-30/2024</izvorni_sadrzaj>
    <derivirana_varijabla naziv="DomainObject.Predmet.OznakaBroj_1">St-30/2024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AUSTIN UMAG j.d.o.o. u stečaju</izvorni_sadrzaj>
    <derivirana_varijabla naziv="DomainObject.Predmet.ProtustrankaFormated_1">  Stečajna masa iza AUSTIN UMAG j.d.o.o. u stečaju</derivirana_varijabla>
  </DomainObject.Predmet.ProtustrankaFormated>
  <DomainObject.Predmet.ProtustrankaFormatedOIB>
    <izvorni_sadrzaj>  Stečajna masa iza AUSTIN UMAG j.d.o.o. u stečaju, OIB 13564430276</izvorni_sadrzaj>
    <derivirana_varijabla naziv="DomainObject.Predmet.ProtustrankaFormatedOIB_1">  Stečajna masa iza AUSTIN UMAG j.d.o.o. u stečaju, OIB 13564430276</derivirana_varijabla>
  </DomainObject.Predmet.ProtustrankaFormatedOIB>
  <DomainObject.Predmet.ProtustrankaFormatedWithAdress>
    <izvorni_sadrzaj> Stečajna masa iza AUSTIN UMAG j.d.o.o. u stečaju, Dalmatinova ulica - Via Antun Dalmatin 4, 52100 Pula</izvorni_sadrzaj>
    <derivirana_varijabla naziv="DomainObject.Predmet.ProtustrankaFormatedWithAdress_1"> Stečajna masa iza AUSTIN UMAG j.d.o.o. u stečaju, Dalmatinova ulica - Via Antun Dalmatin 4, 52100 Pula</derivirana_varijabla>
  </DomainObject.Predmet.ProtustrankaFormatedWithAdress>
  <DomainObject.Predmet.ProtustrankaFormatedWithAdressOIB>
    <izvorni_sadrzaj> Stečajna masa iza AUSTIN UMAG j.d.o.o. u stečaju, OIB 13564430276, Dalmatinova ulica - Via Antun Dalmatin 4, 52100 Pula</izvorni_sadrzaj>
    <derivirana_varijabla naziv="DomainObject.Predmet.ProtustrankaFormatedWithAdressOIB_1"> Stečajna masa iza AUSTIN UMAG j.d.o.o. u stečaju, OIB 13564430276, Dalmatinova ulica - Via Antun Dalmatin 4, 52100 Pula</derivirana_varijabla>
  </DomainObject.Predmet.ProtustrankaFormatedWithAdressOIB>
  <DomainObject.Predmet.ProtustrankaWithAdress>
    <izvorni_sadrzaj>Stečajna masa iza AUSTIN UMAG j.d.o.o. u stečaju Dalmatinova ulica - Via Antun Dalmatin 4, 52100 Pula</izvorni_sadrzaj>
    <derivirana_varijabla naziv="DomainObject.Predmet.ProtustrankaWithAdress_1">Stečajna masa iza AUSTIN UMAG j.d.o.o. u stečaju Dalmatinova ulica - Via Antun Dalmatin 4, 52100 Pula</derivirana_varijabla>
  </DomainObject.Predmet.ProtustrankaWithAdress>
  <DomainObject.Predmet.ProtustrankaWithAdressOIB>
    <izvorni_sadrzaj>Stečajna masa iza AUSTIN UMAG j.d.o.o. u stečaju, OIB 13564430276, Dalmatinova ulica - Via Antun Dalmatin 4, 52100 Pula</izvorni_sadrzaj>
    <derivirana_varijabla naziv="DomainObject.Predmet.ProtustrankaWithAdressOIB_1">Stečajna masa iza AUSTIN UMAG j.d.o.o. u stečaju, OIB 13564430276, Dalmatinova ulica - Via Antun Dalmatin 4, 52100 Pula</derivirana_varijabla>
  </DomainObject.Predmet.ProtustrankaWithAdressOIB>
  <DomainObject.Predmet.ProtustrankaNazivFormated>
    <izvorni_sadrzaj>Stečajna masa iza AUSTIN UMAG j.d.o.o. u stečaju</izvorni_sadrzaj>
    <derivirana_varijabla naziv="DomainObject.Predmet.ProtustrankaNazivFormated_1">Stečajna masa iza AUSTIN UMAG j.d.o.o. u stečaju</derivirana_varijabla>
  </DomainObject.Predmet.ProtustrankaNazivFormated>
  <DomainObject.Predmet.ProtustrankaNazivFormatedOIB>
    <izvorni_sadrzaj>Stečajna masa iza AUSTIN UMAG j.d.o.o. u stečaju, OIB 13564430276</izvorni_sadrzaj>
    <derivirana_varijabla naziv="DomainObject.Predmet.ProtustrankaNazivFormatedOIB_1">Stečajna masa iza AUSTIN UMAG j.d.o.o. u stečaju, OIB 13564430276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Sara Mahnič, BAŠANIJA</izvorni_sadrzaj>
    <derivirana_varijabla naziv="DomainObject.Predmet.StrankaFormated_1">  Sara Mahnič, BAŠANIJA</derivirana_varijabla>
  </DomainObject.Predmet.StrankaFormated>
  <DomainObject.Predmet.StrankaFormatedOIB>
    <izvorni_sadrzaj>  Sara Mahnič, BAŠANIJA, OIB 00250236379</izvorni_sadrzaj>
    <derivirana_varijabla naziv="DomainObject.Predmet.StrankaFormatedOIB_1">  Sara Mahnič, BAŠANIJA, OIB 00250236379</derivirana_varijabla>
  </DomainObject.Predmet.StrankaFormatedOIB>
  <DomainObject.Predmet.StrankaFormatedWithAdress>
    <izvorni_sadrzaj> Sara Mahnič, BAŠANIJA, Ulica Marije I Line - Via Maria E Lina 2, 52475 Bašanija</izvorni_sadrzaj>
    <derivirana_varijabla naziv="DomainObject.Predmet.StrankaFormatedWithAdress_1"> Sara Mahnič, BAŠANIJA, Ulica Marije I Line - Via Maria E Lina 2, 52475 Bašanija</derivirana_varijabla>
  </DomainObject.Predmet.StrankaFormatedWithAdress>
  <DomainObject.Predmet.StrankaFormatedWithAdressOIB>
    <izvorni_sadrzaj> Sara Mahnič, BAŠANIJA, OIB 00250236379, Ulica Marije I Line - Via Maria E Lina 2, 52475 Bašanija</izvorni_sadrzaj>
    <derivirana_varijabla naziv="DomainObject.Predmet.StrankaFormatedWithAdressOIB_1"> Sara Mahnič, BAŠANIJA, OIB 00250236379, Ulica Marije I Line - Via Maria E Lina 2, 52475 Bašanija</derivirana_varijabla>
  </DomainObject.Predmet.StrankaFormatedWithAdressOIB>
  <DomainObject.Predmet.StrankaWithAdress>
    <izvorni_sadrzaj>Sara Mahnič, BAŠANIJA Ulica Marije I Line - Via Maria E Lina 2,52475 Bašanija</izvorni_sadrzaj>
    <derivirana_varijabla naziv="DomainObject.Predmet.StrankaWithAdress_1">Sara Mahnič, BAŠANIJA Ulica Marije I Line - Via Maria E Lina 2,52475 Bašanija</derivirana_varijabla>
  </DomainObject.Predmet.StrankaWithAdress>
  <DomainObject.Predmet.StrankaWithAdressOIB>
    <izvorni_sadrzaj>Sara Mahnič, BAŠANIJA, OIB 00250236379, Ulica Marije I Line - Via Maria E Lina 2,52475 Bašanija</izvorni_sadrzaj>
    <derivirana_varijabla naziv="DomainObject.Predmet.StrankaWithAdressOIB_1">Sara Mahnič, BAŠANIJA, OIB 00250236379, Ulica Marije I Line - Via Maria E Lina 2,52475 Bašanija</derivirana_varijabla>
  </DomainObject.Predmet.StrankaWithAdressOIB>
  <DomainObject.Predmet.StrankaNazivFormated>
    <izvorni_sadrzaj>Sara Mahnič, BAŠANIJA</izvorni_sadrzaj>
    <derivirana_varijabla naziv="DomainObject.Predmet.StrankaNazivFormated_1">Sara Mahnič, BAŠANIJA</derivirana_varijabla>
  </DomainObject.Predmet.StrankaNazivFormated>
  <DomainObject.Predmet.StrankaNazivFormatedOIB>
    <izvorni_sadrzaj>Sara Mahnič, BAŠANIJA, OIB 00250236379</izvorni_sadrzaj>
    <derivirana_varijabla naziv="DomainObject.Predmet.StrankaNazivFormatedOIB_1">Sara Mahnič, BAŠANIJA, OIB 00250236379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Sara Mahnič, BAŠANIJA</item>
    </izvorni_sadrzaj>
    <derivirana_varijabla naziv="DomainObject.Predmet.StrankaListFormated_1">
      <item>Sara Mahnič, BAŠANIJA</item>
    </derivirana_varijabla>
  </DomainObject.Predmet.StrankaListFormated>
  <DomainObject.Predmet.StrankaListFormatedOIB>
    <izvorni_sadrzaj>
      <item>Sara Mahnič, BAŠANIJA, OIB 00250236379</item>
    </izvorni_sadrzaj>
    <derivirana_varijabla naziv="DomainObject.Predmet.StrankaListFormatedOIB_1">
      <item>Sara Mahnič, BAŠANIJA, OIB 00250236379</item>
    </derivirana_varijabla>
  </DomainObject.Predmet.StrankaListFormatedOIB>
  <DomainObject.Predmet.StrankaListFormatedWithAdress>
    <izvorni_sadrzaj>
      <item>Sara Mahnič, BAŠANIJA, Ulica Marije I Line - Via Maria E Lina 2, 52475 Bašanija</item>
    </izvorni_sadrzaj>
    <derivirana_varijabla naziv="DomainObject.Predmet.StrankaListFormatedWithAdress_1">
      <item>Sara Mahnič, BAŠANIJA, Ulica Marije I Line - Via Maria E Lina 2, 52475 Bašanija</item>
    </derivirana_varijabla>
  </DomainObject.Predmet.StrankaListFormatedWithAdress>
  <DomainObject.Predmet.StrankaListFormatedWithAdressOIB>
    <izvorni_sadrzaj>
      <item>Sara Mahnič, BAŠANIJA, OIB 00250236379, Ulica Marije I Line - Via Maria E Lina 2, 52475 Bašanija</item>
    </izvorni_sadrzaj>
    <derivirana_varijabla naziv="DomainObject.Predmet.StrankaListFormatedWithAdressOIB_1">
      <item>Sara Mahnič, BAŠANIJA, OIB 00250236379, Ulica Marije I Line - Via Maria E Lina 2, 52475 Bašanija</item>
    </derivirana_varijabla>
  </DomainObject.Predmet.StrankaListFormatedWithAdressOIB>
  <DomainObject.Predmet.StrankaListNazivFormated>
    <izvorni_sadrzaj>
      <item>Sara Mahnič, BAŠANIJA</item>
    </izvorni_sadrzaj>
    <derivirana_varijabla naziv="DomainObject.Predmet.StrankaListNazivFormated_1">
      <item>Sara Mahnič, BAŠANIJA</item>
    </derivirana_varijabla>
  </DomainObject.Predmet.StrankaListNazivFormated>
  <DomainObject.Predmet.StrankaListNazivFormatedOIB>
    <izvorni_sadrzaj>
      <item>Sara Mahnič, BAŠANIJA, OIB 00250236379</item>
    </izvorni_sadrzaj>
    <derivirana_varijabla naziv="DomainObject.Predmet.StrankaListNazivFormatedOIB_1">
      <item>Sara Mahnič, BAŠANIJA, OIB 00250236379</item>
    </derivirana_varijabla>
  </DomainObject.Predmet.StrankaListNazivFormatedOIB>
  <DomainObject.Predmet.ProtuStrankaListFormated>
    <izvorni_sadrzaj>
      <item>Stečajna masa iza AUSTIN UMAG j.d.o.o. u stečaju</item>
    </izvorni_sadrzaj>
    <derivirana_varijabla naziv="DomainObject.Predmet.ProtuStrankaListFormated_1">
      <item>Stečajna masa iza AUSTIN UMAG j.d.o.o. u stečaju</item>
    </derivirana_varijabla>
  </DomainObject.Predmet.ProtuStrankaListFormated>
  <DomainObject.Predmet.ProtuStrankaListFormatedOIB>
    <izvorni_sadrzaj>
      <item>Stečajna masa iza AUSTIN UMAG j.d.o.o. u stečaju, OIB 13564430276</item>
    </izvorni_sadrzaj>
    <derivirana_varijabla naziv="DomainObject.Predmet.ProtuStrankaListFormatedOIB_1">
      <item>Stečajna masa iza AUSTIN UMAG j.d.o.o. u stečaju, OIB 13564430276</item>
    </derivirana_varijabla>
  </DomainObject.Predmet.ProtuStrankaListFormatedOIB>
  <DomainObject.Predmet.ProtuStrankaListFormatedWithAdress>
    <izvorni_sadrzaj>
      <item>Stečajna masa iza AUSTIN UMAG j.d.o.o. u stečaju, Dalmatinova ulica - Via Antun Dalmatin 4, 52100 Pula</item>
    </izvorni_sadrzaj>
    <derivirana_varijabla naziv="DomainObject.Predmet.ProtuStrankaListFormatedWithAdress_1">
      <item>Stečajna masa iza AUSTIN UMAG j.d.o.o. u stečaju, Dalmatinova ulica - Via Antun Dalmatin 4, 52100 Pula</item>
    </derivirana_varijabla>
  </DomainObject.Predmet.ProtuStrankaListFormatedWithAdress>
  <DomainObject.Predmet.ProtuStrankaListFormatedWithAdressOIB>
    <izvorni_sadrzaj>
      <item>Stečajna masa iza AUSTIN UMAG j.d.o.o. u stečaju, OIB 13564430276, Dalmatinova ulica - Via Antun Dalmatin 4, 52100 Pula</item>
    </izvorni_sadrzaj>
    <derivirana_varijabla naziv="DomainObject.Predmet.ProtuStrankaListFormatedWithAdressOIB_1">
      <item>Stečajna masa iza AUSTIN UMAG j.d.o.o. u stečaju, OIB 13564430276, Dalmatinova ulica - Via Antun Dalmatin 4, 52100 Pula</item>
    </derivirana_varijabla>
  </DomainObject.Predmet.ProtuStrankaListFormatedWithAdressOIB>
  <DomainObject.Predmet.ProtuStrankaListNazivFormated>
    <izvorni_sadrzaj>
      <item>Stečajna masa iza AUSTIN UMAG j.d.o.o. u stečaju</item>
    </izvorni_sadrzaj>
    <derivirana_varijabla naziv="DomainObject.Predmet.ProtuStrankaListNazivFormated_1">
      <item>Stečajna masa iza AUSTIN UMAG j.d.o.o. u stečaju</item>
    </derivirana_varijabla>
  </DomainObject.Predmet.ProtuStrankaListNazivFormated>
  <DomainObject.Predmet.ProtuStrankaListNazivFormatedOIB>
    <izvorni_sadrzaj>
      <item>Stečajna masa iza AUSTIN UMAG j.d.o.o. u stečaju, OIB 13564430276</item>
    </izvorni_sadrzaj>
    <derivirana_varijabla naziv="DomainObject.Predmet.ProtuStrankaListNazivFormatedOIB_1">
      <item>Stečajna masa iza AUSTIN UMAG j.d.o.o. u stečaju, OIB 13564430276</item>
    </derivirana_varijabla>
  </DomainObject.Predmet.ProtuStrankaListNazivFormatedOIB>
  <DomainObject.Predmet.OstaliListFormated>
    <izvorni_sadrzaj>
      <item>Marin Buvinić</item>
    </izvorni_sadrzaj>
    <derivirana_varijabla naziv="DomainObject.Predmet.OstaliListFormated_1">
      <item>Marin Buvinić</item>
    </derivirana_varijabla>
  </DomainObject.Predmet.OstaliListFormated>
  <DomainObject.Predmet.OstaliListFormatedOIB>
    <izvorni_sadrzaj>
      <item>Marin Buvinić, OIB 61866911710</item>
    </izvorni_sadrzaj>
    <derivirana_varijabla naziv="DomainObject.Predmet.OstaliListFormatedOIB_1">
      <item>Marin Buvinić, OIB 61866911710</item>
    </derivirana_varijabla>
  </DomainObject.Predmet.OstaliListFormatedOIB>
  <DomainObject.Predmet.OstaliListFormatedWithAdress>
    <izvorni_sadrzaj>
      <item>Marin Buvinić</item>
    </izvorni_sadrzaj>
    <derivirana_varijabla naziv="DomainObject.Predmet.OstaliListFormatedWithAdress_1">
      <item>Marin Buvinić</item>
    </derivirana_varijabla>
  </DomainObject.Predmet.OstaliListFormatedWithAdress>
  <DomainObject.Predmet.OstaliListFormatedWithAdressOIB>
    <izvorni_sadrzaj>
      <item>Marin Buvinić, OIB 61866911710</item>
    </izvorni_sadrzaj>
    <derivirana_varijabla naziv="DomainObject.Predmet.OstaliListFormatedWithAdressOIB_1">
      <item>Marin Buvinić, OIB 61866911710</item>
    </derivirana_varijabla>
  </DomainObject.Predmet.OstaliListFormatedWithAdressOIB>
  <DomainObject.Predmet.OstaliListNazivFormated>
    <izvorni_sadrzaj>
      <item>Marin Buvinić</item>
    </izvorni_sadrzaj>
    <derivirana_varijabla naziv="DomainObject.Predmet.OstaliListNazivFormated_1">
      <item>Marin Buvinić</item>
    </derivirana_varijabla>
  </DomainObject.Predmet.OstaliListNazivFormated>
  <DomainObject.Predmet.OstaliListNazivFormatedOIB>
    <izvorni_sadrzaj>
      <item>Marin Buvinić, OIB 61866911710</item>
    </izvorni_sadrzaj>
    <derivirana_varijabla naziv="DomainObject.Predmet.OstaliListNazivFormatedOIB_1">
      <item>Marin Buvinić, OIB 61866911710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2024.</izvorni_sadrzaj>
    <derivirana_varijabla naziv="DomainObject.Datum_1">17. listopada 2024.</derivirana_varijabla>
  </DomainObject.Datum>
  <DomainObject.PoslovniBrojDokumenta>
    <izvorni_sadrzaj>St-30/2024-29</izvorni_sadrzaj>
    <derivirana_varijabla naziv="DomainObject.PoslovniBrojDokumenta_1">St-30/2024-29</derivirana_varijabla>
  </DomainObject.PoslovniBrojDokumenta>
  <DomainObject.Predmet.StrankaIDrugi>
    <izvorni_sadrzaj>Sara Mahnič, BAŠANIJA</izvorni_sadrzaj>
    <derivirana_varijabla naziv="DomainObject.Predmet.StrankaIDrugi_1">Sara Mahnič, BAŠANIJA</derivirana_varijabla>
  </DomainObject.Predmet.StrankaIDrugi>
  <DomainObject.Predmet.ProtustrankaIDrugi>
    <izvorni_sadrzaj>Stečajna masa iza AUSTIN UMAG j.d.o.o. u stečaju</izvorni_sadrzaj>
    <derivirana_varijabla naziv="DomainObject.Predmet.ProtustrankaIDrugi_1">Stečajna masa iza AUSTIN UMAG j.d.o.o. u stečaju</derivirana_varijabla>
  </DomainObject.Predmet.ProtustrankaIDrugi>
  <DomainObject.Predmet.StrankaIDrugiAdressOIB>
    <izvorni_sadrzaj>Sara Mahnič, BAŠANIJA, OIB 00250236379, Ulica Marije I Line - Via Maria E Lina 2, 52475 Bašanija</izvorni_sadrzaj>
    <derivirana_varijabla naziv="DomainObject.Predmet.StrankaIDrugiAdressOIB_1">Sara Mahnič, BAŠANIJA, OIB 00250236379, Ulica Marije I Line - Via Maria E Lina 2, 52475 Bašanija</derivirana_varijabla>
  </DomainObject.Predmet.StrankaIDrugiAdressOIB>
  <DomainObject.Predmet.ProtustrankaIDrugiAdressOIB>
    <izvorni_sadrzaj>Stečajna masa iza AUSTIN UMAG j.d.o.o. u stečaju, OIB 13564430276, Dalmatinova ulica - Via Antun Dalmatin 4, 52100 Pula</izvorni_sadrzaj>
    <derivirana_varijabla naziv="DomainObject.Predmet.ProtustrankaIDrugiAdressOIB_1">Stečajna masa iza AUSTIN UMAG j.d.o.o. u stečaju, OIB 13564430276, Dalmatinova ulica - Via Antun Dalmatin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AUSTIN UMAG j.d.o.o. u stečaju</item>
      <item>Sara Mahnič, BAŠANIJA</item>
      <item>Marin Buvinić</item>
    </izvorni_sadrzaj>
    <derivirana_varijabla naziv="DomainObject.Predmet.SudioniciListNaziv_1">
      <item>Stečajna masa iza AUSTIN UMAG j.d.o.o. u stečaju</item>
      <item>Sara Mahnič, BAŠANIJA</item>
      <item>Marin Buvinić</item>
    </derivirana_varijabla>
  </DomainObject.Predmet.SudioniciListNaziv>
  <DomainObject.Predmet.SudioniciListAdressOIB>
    <izvorni_sadrzaj>
      <item>Stečajna masa iza AUSTIN UMAG j.d.o.o. u stečaju, OIB 13564430276, Dalmatinova ulica - Via Antun Dalmatin 4,52100 Pula</item>
      <item>Sara Mahnič, BAŠANIJA, OIB 00250236379, Ulica Marije I Line - Via Maria E Lina 2,52475 Bašanija</item>
      <item>Marin Buvinić, OIB 61866911710</item>
    </izvorni_sadrzaj>
    <derivirana_varijabla naziv="DomainObject.Predmet.SudioniciListAdressOIB_1">
      <item>Stečajna masa iza AUSTIN UMAG j.d.o.o. u stečaju, OIB 13564430276, Dalmatinova ulica - Via Antun Dalmatin 4,52100 Pula</item>
      <item>Sara Mahnič, BAŠANIJA, OIB 00250236379, Ulica Marije I Line - Via Maria E Lina 2,52475 Bašanija</item>
      <item>Marin Buvinić, OIB 61866911710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13564430276</item>
      <item>, OIB 00250236379</item>
      <item>, OIB 61866911710</item>
    </izvorni_sadrzaj>
    <derivirana_varijabla naziv="DomainObject.Predmet.SudioniciListNazivOIB_1">
      <item>, OIB 13564430276</item>
      <item>, OIB 00250236379</item>
      <item>, OIB 61866911710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Tamara Vejnović Rovis, OIB 99928925666, A. Kačića Miošića 4, 52100 Pula</item>
    </izvorni_sadrzaj>
    <derivirana_varijabla naziv="DomainObject.Predmet.StecajniUpraviteljiListAddressOIB_1">
      <item>Tamara Vejnović Rovis, OIB 99928925666, A. Kačića Miošića 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siječnja 2024.</izvorni_sadrzaj>
    <derivirana_varijabla naziv="DomainObject.Predmet.DatumPocetkaProcesa_1">26.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374</properties:Words>
  <properties:Characters>2160</properties:Characters>
  <properties:Lines>71</properties:Lines>
  <properties:Paragraphs>27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2024-10-17T06:47:00Z</dcterms:created>
  <dc:creator>Sanja Lakošeljac</dc:creator>
  <dc:description/>
  <cp:keywords/>
  <cp:lastModifiedBy>Sanja Prodan</cp:lastModifiedBy>
  <cp:lastPrinted>2024-10-17T08:29:00Z</cp:lastPrinted>
  <dcterms:modified xmlns:xsi="http://www.w3.org/2001/XMLSchema-instance" xsi:type="dcterms:W3CDTF">2024-10-17T08:34:00Z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St-30/2024-29 / Zapisnik - Izvještajno ročište (St-30-2024-29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